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C73" w:rsidRDefault="00555C73"/>
    <w:p w:rsidR="00311307" w:rsidRDefault="003C4A98">
      <w:r>
        <w:rPr>
          <w:noProof/>
          <w:lang w:eastAsia="es-MX"/>
        </w:rPr>
        <w:drawing>
          <wp:inline distT="0" distB="0" distL="0" distR="0">
            <wp:extent cx="5106113" cy="767822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. longimanu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767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3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E5"/>
    <w:rsid w:val="00254EDA"/>
    <w:rsid w:val="00311307"/>
    <w:rsid w:val="003C4A98"/>
    <w:rsid w:val="00555C73"/>
    <w:rsid w:val="00783EF1"/>
    <w:rsid w:val="009D3FEF"/>
    <w:rsid w:val="00BE69E5"/>
    <w:rsid w:val="00C4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F2841"/>
  <w15:chartTrackingRefBased/>
  <w15:docId w15:val="{354249BC-3869-4AC2-8360-14AD2969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BE69E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Gibrán Sánchez</dc:creator>
  <cp:keywords/>
  <dc:description/>
  <cp:lastModifiedBy>Gibrán Sánchez</cp:lastModifiedBy>
  <cp:revision>3</cp:revision>
  <dcterms:created xsi:type="dcterms:W3CDTF">2016-10-08T20:36:00Z</dcterms:created>
  <dcterms:modified xsi:type="dcterms:W3CDTF">2016-10-08T22:06:00Z</dcterms:modified>
</cp:coreProperties>
</file>