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28" w:rsidRPr="00343262" w:rsidRDefault="00200C28" w:rsidP="00200C2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 xml:space="preserve">Fig. 5. </w:t>
      </w:r>
      <w:proofErr w:type="spellStart"/>
      <w:r w:rsidRPr="00CC0F9E">
        <w:rPr>
          <w:rFonts w:ascii="Times New Roman" w:hAnsi="Times New Roman" w:cs="Times New Roman"/>
          <w:i/>
          <w:sz w:val="24"/>
        </w:rPr>
        <w:t>Leiurus</w:t>
      </w:r>
      <w:proofErr w:type="spellEnd"/>
      <w:r w:rsidRPr="00CC0F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0F9E">
        <w:rPr>
          <w:rFonts w:ascii="Times New Roman" w:hAnsi="Times New Roman" w:cs="Times New Roman"/>
          <w:i/>
          <w:sz w:val="24"/>
        </w:rPr>
        <w:t>quinquestriatus</w:t>
      </w:r>
      <w:proofErr w:type="spellEnd"/>
      <w:r w:rsidRPr="00CC0F9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C0F9E">
        <w:rPr>
          <w:rFonts w:ascii="Times New Roman" w:hAnsi="Times New Roman" w:cs="Times New Roman"/>
          <w:sz w:val="24"/>
        </w:rPr>
        <w:t>Hemprich</w:t>
      </w:r>
      <w:proofErr w:type="spellEnd"/>
      <w:r w:rsidRPr="00CC0F9E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Pr="00CC0F9E">
        <w:rPr>
          <w:rFonts w:ascii="Times New Roman" w:hAnsi="Times New Roman" w:cs="Times New Roman"/>
          <w:sz w:val="24"/>
        </w:rPr>
        <w:t>Ehrenberg</w:t>
      </w:r>
      <w:proofErr w:type="spellEnd"/>
      <w:r w:rsidRPr="00CC0F9E">
        <w:rPr>
          <w:rFonts w:ascii="Times New Roman" w:hAnsi="Times New Roman" w:cs="Times New Roman"/>
          <w:sz w:val="24"/>
        </w:rPr>
        <w:t>, 1829</w:t>
      </w:r>
      <w:r>
        <w:rPr>
          <w:rFonts w:ascii="Times New Roman" w:hAnsi="Times New Roman" w:cs="Times New Roman"/>
          <w:sz w:val="24"/>
        </w:rPr>
        <w:t xml:space="preserve"> dentro de los animales más venenosos del mundo</w:t>
      </w:r>
    </w:p>
    <w:bookmarkEnd w:id="0"/>
    <w:p w:rsidR="00200C28" w:rsidRDefault="00200C28">
      <w:pPr>
        <w:rPr>
          <w:rFonts w:ascii="Times New Roman" w:hAnsi="Times New Roman" w:cs="Times New Roman"/>
          <w:sz w:val="24"/>
        </w:rPr>
      </w:pPr>
    </w:p>
    <w:p w:rsidR="00200C28" w:rsidRDefault="00200C28">
      <w:r w:rsidRPr="00200C28">
        <w:drawing>
          <wp:inline distT="0" distB="0" distL="0" distR="0" wp14:anchorId="64C85B3F" wp14:editId="75616D94">
            <wp:extent cx="5612130" cy="2870200"/>
            <wp:effectExtent l="38100" t="38100" r="45720" b="44450"/>
            <wp:docPr id="4" name="Picture 3" descr="C:\Users\Benigno\Documents\HP-plata\3.- FILATELIA\Arthropoda\Arachnida\Alacranes en la filatelia (Scorpionida)\2014 - St Tome e Principe - Leiurus quinquestriatu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Benigno\Documents\HP-plata\3.- FILATELIA\Arthropoda\Arachnida\Alacranes en la filatelia (Scorpionida)\2014 - St Tome e Principe - Leiurus quinquestriatus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4932" r="2818" b="10053"/>
                    <a:stretch/>
                  </pic:blipFill>
                  <pic:spPr bwMode="auto">
                    <a:xfrm>
                      <a:off x="0" y="0"/>
                      <a:ext cx="5612130" cy="2870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sectPr w:rsidR="00200C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28"/>
    <w:rsid w:val="00200C28"/>
    <w:rsid w:val="0072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2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2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Benigno Gómez y Gómez</dc:creator>
  <cp:lastModifiedBy>Benigno Gómez y Gómez</cp:lastModifiedBy>
  <cp:revision>1</cp:revision>
  <dcterms:created xsi:type="dcterms:W3CDTF">2016-01-13T10:07:00Z</dcterms:created>
  <dcterms:modified xsi:type="dcterms:W3CDTF">2016-01-13T10:08:00Z</dcterms:modified>
</cp:coreProperties>
</file>